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F3" w:rsidRPr="00A70B41" w:rsidRDefault="000F4FF3" w:rsidP="000F4FF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Утвержден</w:t>
      </w:r>
    </w:p>
    <w:p w:rsidR="000F4FF3" w:rsidRPr="00A70B41" w:rsidRDefault="000F4FF3" w:rsidP="000F4FF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70B41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0F4FF3" w:rsidRPr="00A70B41" w:rsidRDefault="000F4FF3" w:rsidP="000F4FF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>Березовского городского округа</w:t>
      </w:r>
    </w:p>
    <w:p w:rsidR="000F4FF3" w:rsidRPr="00A70B41" w:rsidRDefault="000F4FF3" w:rsidP="000F4FF3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B4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09.06.2020 </w:t>
      </w:r>
      <w:r w:rsidRPr="00A70B4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471</w:t>
      </w:r>
    </w:p>
    <w:p w:rsidR="000F4FF3" w:rsidRDefault="000F4FF3" w:rsidP="000F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FF3" w:rsidRDefault="000F4FF3" w:rsidP="000F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FF3" w:rsidRDefault="000F4FF3" w:rsidP="000F4F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4FF3" w:rsidRPr="00CD4C90" w:rsidRDefault="000F4FF3" w:rsidP="000F4F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8"/>
      <w:bookmarkEnd w:id="0"/>
      <w:r w:rsidRPr="00CD4C90">
        <w:rPr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0F4FF3" w:rsidRPr="00CD4C90" w:rsidRDefault="000F4FF3" w:rsidP="000F4F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D4C90">
        <w:rPr>
          <w:rFonts w:ascii="Times New Roman" w:hAnsi="Times New Roman" w:cs="Times New Roman"/>
          <w:b w:val="0"/>
          <w:bCs/>
          <w:color w:val="000000" w:themeColor="text1"/>
          <w:spacing w:val="1"/>
          <w:sz w:val="28"/>
          <w:szCs w:val="28"/>
        </w:rPr>
        <w:t>муниципальных услуг, предоставляемых органами местного самоуправления и муниципальными учреждениями в Березовском городском округе</w:t>
      </w:r>
    </w:p>
    <w:p w:rsidR="000F4FF3" w:rsidRDefault="000F4FF3" w:rsidP="000F4FF3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D4C9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639" w:type="dxa"/>
        <w:tblInd w:w="108" w:type="dxa"/>
        <w:tblLook w:val="04A0"/>
      </w:tblPr>
      <w:tblGrid>
        <w:gridCol w:w="567"/>
        <w:gridCol w:w="5529"/>
        <w:gridCol w:w="3543"/>
      </w:tblGrid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 Березовского городского округа, реализующие основную общеобразовательную программу дошкольного образования (детские сады)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расположенных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Зачисление в общеобразовательную организацию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 в образовательных организациях 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образовательную  организацию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в образовательных организациях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в организации отдыха и оздоровления детям 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справочно-поисковому аппарату библиотек, базам данных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учреждение культуры «Централизованная библиотечная система»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учреждение культуры «Централизованная библиотечная система»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культурно-досуговых услугах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Березовское муниципальное казенное учреждение культуры «Детско-подростковый досуговый центр», Березовское муниципальное казенное учреждение культуры «Городской культурно-досуговый центр»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Прием заявлений и организация предоставления гражданам субсидий на оплату жилых помещений и коммунальных услуг в Свердловской области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eastAsia="Times New Roman" w:cs="Times New Roman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отдельным категориям граждан компенсации расходов на оплату жилого помещения и коммунальных услуг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eastAsia="Times New Roman" w:cs="Times New Roman"/>
                <w:sz w:val="24"/>
                <w:szCs w:val="24"/>
              </w:rPr>
              <w:t>МКУ Березовского городского округа «Центр предоставления субсидий и компенсаций»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установку и эксплуатацию рекламных конструкций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об объектах недвижимого имущества, находящихся в  собственности Березовского городского округа и предназначенных для сдачи в аренду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муниципального имущества Березовского городского округа в аренду без проведения торгов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расположенных на территории Березовского городского округа, под строительство по результатам торгов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порубочного билета  и (или) разрешения на пересадку (реконструкцию) деревьев и кустарников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выписки из реестра муниципального имущества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граждан на учет в качестве лиц, имеющих право на предоставление  в собственность бесплатно земельных участков для индивидуального жилищного строительства 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бесплатно в собственность  для индивидуального жилищного строительства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 в аренду 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гражданам, имеющим право на первоочередное или внеочередное приобретение земельных участков в соответствии с Ф</w:t>
            </w:r>
            <w:r w:rsidR="005926FB">
              <w:rPr>
                <w:rFonts w:ascii="Times New Roman" w:hAnsi="Times New Roman" w:cs="Times New Roman"/>
                <w:sz w:val="24"/>
                <w:szCs w:val="24"/>
              </w:rPr>
              <w:t>едеральными законами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, законами субъектов РФ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lastRenderedPageBreak/>
              <w:t xml:space="preserve">Комитет по управлению </w:t>
            </w:r>
            <w:r w:rsidRPr="000F4FF3">
              <w:rPr>
                <w:rFonts w:cs="Times New Roman"/>
                <w:sz w:val="24"/>
                <w:szCs w:val="24"/>
              </w:rPr>
              <w:lastRenderedPageBreak/>
              <w:t>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в аренду, собственность земельных участков, находящихся в муниципальной собственности и земельных участков, государственная собственность на которые не разграничена, расположенных на территории Березовского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Комитет по управлению имуществом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Прием заявлений и выдача документов об утверждении схемы расположения земельного участка на кадастровом плане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использование земель или земельных участков, находящихся в собственности Березовского городского округа или государственная собственность на которые не разграничена, без предоставления земельных участков и установления сервитута, публичного сервитута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градостроительного плана земельного участка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Присвоение адреса объекту недвижимости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 для ведения садоводства в порядке приватизации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Установление сервитута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 и (или) земельных участков, расположенных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Предварительное согласование предоставления земельных участков, государственная собственность на которые не разграничена,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на которых расположены здания, сооружения, в собственность гражданам и юридическим лицам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в безвозмездное пользование гражданам и юридическим лицам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земельных участков, государственная собственность на которые не разграничена, на территории Березовского городского округа, в аренду гражданам и юридическим лицам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в постоянное (бессрочное) пользование земельных участков из состава земель, государственная собственность на которые не разграничена, из земель, находящихся в собственности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rPr>
                <w:rFonts w:cs="Times New Roman"/>
                <w:sz w:val="24"/>
                <w:szCs w:val="24"/>
              </w:rPr>
            </w:pPr>
            <w:r w:rsidRPr="000F4FF3">
              <w:rPr>
                <w:rFonts w:cs="Times New Roman"/>
                <w:sz w:val="24"/>
                <w:szCs w:val="24"/>
              </w:rPr>
              <w:t>Березовский центр муниципальных услуг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разрешения (ордера) на производство земляных работ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помещений в многоквартирных домах  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 объектов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в эксплуатацию объектов капитального строительства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Прием документов и выдача решений о переводе или об отказе в переводе жилого помещения в нежилое или нежилого помещения в жилое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планировке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разработке документации по планировке территории на основании обращений физических и юридических лиц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осуществляемого с привлечением средств ма</w:t>
            </w:r>
            <w:r w:rsidR="005926FB">
              <w:rPr>
                <w:rFonts w:ascii="Times New Roman" w:hAnsi="Times New Roman" w:cs="Times New Roman"/>
                <w:sz w:val="24"/>
                <w:szCs w:val="24"/>
              </w:rPr>
              <w:t>теринского (семейного) капитала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разрешения на отклонение от предельных параметров разрешенного 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реконструкции объектов капитального строительства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Отдел архитектуры и градостроительства </w:t>
            </w: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указанных в уведомлении о планируемом строительстве или реконструкции объекта индивидуального жилищного строительства или садового дома параметрам допустимости размещения объекта индивидуального жилищного строительства или садового дома на земельном участке в Березовском городском округе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Березовском городском округе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архитектуры и градостроительства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Березовского городского округа Свердловской области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специального разрешения на движение по автомобильным дорогам местного значения Березовского городского округа транспортного средства, осуществляющего перевозку опасных грузов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Признание в установленном порядке жилых помещений муниципального жилищного фонда непригодными для проживания и многоквартирного дома аварийным и подлежащим сносу или реконструкции, садового дома жилым домом и жилого дома садовым домом по заявлениям физических и юридических лиц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архивных справок, архивных копий, архивных выписок, информационных писем, связанных с реализацией законных прав и свобод граждан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Архивный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граждан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одаренных детей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Отдел социального развития 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вступление в брак несовершеннолетним лицам, достигшим возраста шестнадцати лет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лиц, удостоенных звания «Почетный гражданин  г.Березовского»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социально ориентированным некоммерческим организациям, благотворительной деятельности и добровольчеству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социального развития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Приватизация жилого помещения муниципального жилищного фонда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предоставлении по договорам социального найма жилых помещений муниципального жилищного фонда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молодых семей участниками </w:t>
            </w:r>
            <w:hyperlink r:id="rId6" w:history="1">
              <w:r w:rsidRPr="000F4FF3">
                <w:rPr>
                  <w:rFonts w:ascii="Times New Roman" w:hAnsi="Times New Roman" w:cs="Times New Roman"/>
                  <w:sz w:val="24"/>
                  <w:szCs w:val="24"/>
                </w:rPr>
                <w:t>подпрограммы</w:t>
              </w:r>
            </w:hyperlink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жильем молодых семей»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социальных выплат молодым семьям на приобретение (строительство) жилья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Признание молодых семей нуждающимися в улучшении жилищных условий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жилого помещения муниципального жилищного фонда по договору найма в специализированном жилищном фонде 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муниципального жилищного фонда коммерческого использования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жилого помещения муниципального жилищного фонда по договору социального найма в Березовском городском округе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Жилищный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выписки из домовой книги, справок гражданам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Принятие и рассмотрение уведомлений о проведении публичных мероприятий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мест размещения ярмарок на земельных участках, в зданиях, строениях, сооружениях, находящихся в частной собственности, в план организации и проведения ярмарок на территории Березовского городского 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экономики и прогнозирования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размещения и эксплуатации нестационарного торгового объекта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сельскохозяйственным товаропроизводителям Березовского городского округа</w:t>
            </w:r>
          </w:p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Отдел экономики и прогнозирования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Выдача выписок из похозяйственных книг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Территориальные отделы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Регистрация расторжения трудовых договоров, заключенных между индивидуальными предпринимателями и физическими лицами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Регистрация заключения и расторжения трудовых договоров между работниками и работодателями – физическими лицами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Юридический отдел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Прием заявлений и принятие решений об открытии (изменении, закрытии) муниципального маршрута на территории Березовского городского округа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Отдел ЖКХ администрации Березовского городского округа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Погребение умерших на безвозмездной основе (в рамках гарантированного перечня услуг по погребению)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земельного участка для погребения умершего</w:t>
            </w: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  <w:tr w:rsidR="000F4FF3" w:rsidRPr="000F4FF3" w:rsidTr="000F4FF3">
        <w:tc>
          <w:tcPr>
            <w:tcW w:w="567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9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Предоставление (ре</w:t>
            </w:r>
            <w:bookmarkStart w:id="1" w:name="_GoBack"/>
            <w:bookmarkEnd w:id="1"/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зервирование) земельного участка для создания семейного (родового) захоронения на территории Березовского городского округа</w:t>
            </w:r>
          </w:p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0F4FF3" w:rsidRPr="000F4FF3" w:rsidRDefault="000F4FF3" w:rsidP="000F4F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4FF3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«Благоустройство и ЖКХ Березовского городского округа»</w:t>
            </w:r>
          </w:p>
        </w:tc>
      </w:tr>
    </w:tbl>
    <w:p w:rsidR="000F4FF3" w:rsidRPr="000F4FF3" w:rsidRDefault="000F4FF3" w:rsidP="000F4FF3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F4FF3" w:rsidRPr="000F4FF3" w:rsidRDefault="000F4FF3" w:rsidP="000F4FF3">
      <w:pPr>
        <w:pStyle w:val="ConsPlusNormal"/>
        <w:tabs>
          <w:tab w:val="left" w:pos="6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C4679" w:rsidRPr="000F4FF3" w:rsidRDefault="00CC4679" w:rsidP="000F4F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C4679" w:rsidRPr="000F4FF3" w:rsidSect="000F4FF3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D99" w:rsidRDefault="00090D99" w:rsidP="00E90775">
      <w:pPr>
        <w:spacing w:after="0" w:line="240" w:lineRule="auto"/>
      </w:pPr>
      <w:r>
        <w:separator/>
      </w:r>
    </w:p>
  </w:endnote>
  <w:endnote w:type="continuationSeparator" w:id="1">
    <w:p w:rsidR="00090D99" w:rsidRDefault="00090D99" w:rsidP="00E9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D99" w:rsidRDefault="00090D99" w:rsidP="00E90775">
      <w:pPr>
        <w:spacing w:after="0" w:line="240" w:lineRule="auto"/>
      </w:pPr>
      <w:r>
        <w:separator/>
      </w:r>
    </w:p>
  </w:footnote>
  <w:footnote w:type="continuationSeparator" w:id="1">
    <w:p w:rsidR="00090D99" w:rsidRDefault="00090D99" w:rsidP="00E9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671465"/>
      <w:docPartObj>
        <w:docPartGallery w:val="Page Numbers (Top of Page)"/>
        <w:docPartUnique/>
      </w:docPartObj>
    </w:sdtPr>
    <w:sdtContent>
      <w:p w:rsidR="00CD4C90" w:rsidRDefault="00E90775">
        <w:pPr>
          <w:pStyle w:val="a4"/>
          <w:jc w:val="center"/>
        </w:pPr>
        <w:r w:rsidRPr="00CD4C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C4679" w:rsidRPr="00CD4C9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926FB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CD4C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D4C90" w:rsidRDefault="00090D9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4FF3"/>
    <w:rsid w:val="00090D99"/>
    <w:rsid w:val="000F4FF3"/>
    <w:rsid w:val="005926FB"/>
    <w:rsid w:val="00CC4679"/>
    <w:rsid w:val="00E9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7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0F4F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uiPriority w:val="39"/>
    <w:rsid w:val="000F4FF3"/>
    <w:pPr>
      <w:spacing w:after="0" w:line="240" w:lineRule="auto"/>
    </w:pPr>
    <w:rPr>
      <w:rFonts w:ascii="Times New Roman" w:eastAsiaTheme="minorHAnsi" w:hAnsi="Times New Roman"/>
      <w:color w:val="000000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F4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4FF3"/>
  </w:style>
  <w:style w:type="character" w:styleId="a6">
    <w:name w:val="annotation reference"/>
    <w:basedOn w:val="a0"/>
    <w:uiPriority w:val="99"/>
    <w:semiHidden/>
    <w:unhideWhenUsed/>
    <w:rsid w:val="000F4F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F4F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F4FF3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F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4F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39F30902981D29EA3A67487AF8597102D59C6BDB2342E8EB8402395EF617E9E8289E6FA9EBAE6C18F06356JFg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2557</Words>
  <Characters>14580</Characters>
  <Application>Microsoft Office Word</Application>
  <DocSecurity>0</DocSecurity>
  <Lines>121</Lines>
  <Paragraphs>34</Paragraphs>
  <ScaleCrop>false</ScaleCrop>
  <Company/>
  <LinksUpToDate>false</LinksUpToDate>
  <CharactersWithSpaces>17103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3</cp:revision>
  <cp:lastPrinted>2020-06-10T05:22:00Z</cp:lastPrinted>
  <dcterms:created xsi:type="dcterms:W3CDTF">2020-06-10T05:19:00Z</dcterms:created>
  <dcterms:modified xsi:type="dcterms:W3CDTF">2020-06-10T06:41:00Z</dcterms:modified>
</cp:coreProperties>
</file>